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A86613A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A442B">
        <w:rPr>
          <w:rFonts w:ascii="Azo Sans Md" w:hAnsi="Azo Sans Md" w:cstheme="minorHAnsi"/>
          <w:bCs/>
          <w:szCs w:val="24"/>
        </w:rPr>
        <w:t>107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735C0B90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A442B">
        <w:rPr>
          <w:rFonts w:ascii="Azo Sans Md" w:hAnsi="Azo Sans Md" w:cstheme="minorHAnsi"/>
          <w:szCs w:val="24"/>
        </w:rPr>
        <w:t>4928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B007D36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EA442B">
        <w:rPr>
          <w:rFonts w:ascii="Azo Sans Lt" w:hAnsi="Azo Sans Lt" w:cstheme="minorHAnsi"/>
          <w:bCs/>
          <w:szCs w:val="24"/>
        </w:rPr>
        <w:t>GLOBAL</w:t>
      </w:r>
    </w:p>
    <w:p w14:paraId="7E9A5D0D" w14:textId="34FB2F26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2D2646" w:rsidRPr="002D264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EA442B" w:rsidRPr="00EA442B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CARNES E DERIVADOS, para atender as necessidades do Hospital Maternidade Dr. Mário Dutra de Castro, CAPS AD, CAPS I e CAPS III, pelo período de 12 (doze) meses</w:t>
      </w:r>
      <w:r w:rsidR="004B28C9" w:rsidRPr="00EA442B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0B7C5FC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</w:t>
      </w:r>
      <w:r w:rsidR="00EA442B">
        <w:rPr>
          <w:rFonts w:ascii="Azo Sans Md" w:hAnsi="Azo Sans Md" w:cstheme="minorHAnsi"/>
          <w:sz w:val="22"/>
          <w:szCs w:val="22"/>
        </w:rPr>
        <w:t>07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2D2646" w:rsidRPr="002D2646">
        <w:rPr>
          <w:rFonts w:ascii="Azo Sans Md" w:hAnsi="Azo Sans Md" w:cstheme="minorHAnsi"/>
          <w:sz w:val="22"/>
          <w:szCs w:val="22"/>
        </w:rPr>
        <w:t xml:space="preserve">de </w:t>
      </w:r>
      <w:r w:rsidR="00EA442B" w:rsidRPr="00EA442B">
        <w:rPr>
          <w:rFonts w:ascii="Azo Sans Md" w:hAnsi="Azo Sans Md" w:cstheme="minorHAnsi"/>
          <w:b/>
          <w:bCs/>
          <w:sz w:val="22"/>
          <w:szCs w:val="22"/>
        </w:rPr>
        <w:t xml:space="preserve">CARNES E DERIVADOS, para atender as necessidades do Hospital Maternidade Dr. Mário Dutra de Castro, CAPS AD, CAPS I e CAPS III, pelo período de </w:t>
      </w:r>
      <w:r w:rsidR="00304B0B">
        <w:rPr>
          <w:rFonts w:ascii="Azo Sans Md" w:hAnsi="Azo Sans Md" w:cstheme="minorHAnsi"/>
          <w:b/>
          <w:bCs/>
          <w:sz w:val="22"/>
          <w:szCs w:val="22"/>
        </w:rPr>
        <w:t>1</w:t>
      </w:r>
      <w:r w:rsidR="00EA442B" w:rsidRPr="00EA442B">
        <w:rPr>
          <w:rFonts w:ascii="Azo Sans Md" w:hAnsi="Azo Sans Md" w:cstheme="minorHAnsi"/>
          <w:b/>
          <w:bCs/>
          <w:sz w:val="22"/>
          <w:szCs w:val="22"/>
        </w:rPr>
        <w:t xml:space="preserve"> (</w:t>
      </w:r>
      <w:r w:rsidR="00304B0B">
        <w:rPr>
          <w:rFonts w:ascii="Azo Sans Md" w:hAnsi="Azo Sans Md" w:cstheme="minorHAnsi"/>
          <w:b/>
          <w:bCs/>
          <w:sz w:val="22"/>
          <w:szCs w:val="22"/>
        </w:rPr>
        <w:t>um</w:t>
      </w:r>
      <w:r w:rsidR="00EA442B" w:rsidRPr="00EA442B">
        <w:rPr>
          <w:rFonts w:ascii="Azo Sans Md" w:hAnsi="Azo Sans Md" w:cstheme="minorHAnsi"/>
          <w:b/>
          <w:bCs/>
          <w:sz w:val="22"/>
          <w:szCs w:val="22"/>
        </w:rPr>
        <w:t xml:space="preserve">) </w:t>
      </w:r>
      <w:r w:rsidR="00304B0B">
        <w:rPr>
          <w:rFonts w:ascii="Azo Sans Md" w:hAnsi="Azo Sans Md" w:cstheme="minorHAnsi"/>
          <w:b/>
          <w:bCs/>
          <w:sz w:val="22"/>
          <w:szCs w:val="22"/>
        </w:rPr>
        <w:t>ano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47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1010"/>
        <w:gridCol w:w="2283"/>
        <w:gridCol w:w="886"/>
        <w:gridCol w:w="554"/>
        <w:gridCol w:w="711"/>
        <w:gridCol w:w="1096"/>
        <w:gridCol w:w="1330"/>
      </w:tblGrid>
      <w:tr w:rsidR="00EA442B" w:rsidRPr="00EA442B" w14:paraId="75EBD4C3" w14:textId="77777777" w:rsidTr="00EA442B">
        <w:trPr>
          <w:trHeight w:val="165"/>
          <w:jc w:val="center"/>
        </w:trPr>
        <w:tc>
          <w:tcPr>
            <w:tcW w:w="38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D6EA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ITEM</w:t>
            </w:r>
          </w:p>
        </w:tc>
        <w:tc>
          <w:tcPr>
            <w:tcW w:w="57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B831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CATMAT</w:t>
            </w:r>
          </w:p>
        </w:tc>
        <w:tc>
          <w:tcPr>
            <w:tcW w:w="135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0013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ESPECIFICAÇÃO</w:t>
            </w:r>
          </w:p>
        </w:tc>
        <w:tc>
          <w:tcPr>
            <w:tcW w:w="50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B4CE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MARCA</w:t>
            </w:r>
          </w:p>
        </w:tc>
        <w:tc>
          <w:tcPr>
            <w:tcW w:w="31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169E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U/C</w:t>
            </w:r>
          </w:p>
        </w:tc>
        <w:tc>
          <w:tcPr>
            <w:tcW w:w="41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7F47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QTDE</w:t>
            </w:r>
          </w:p>
        </w:tc>
        <w:tc>
          <w:tcPr>
            <w:tcW w:w="1442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729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PREÇO</w:t>
            </w:r>
          </w:p>
        </w:tc>
      </w:tr>
      <w:tr w:rsidR="00EA442B" w:rsidRPr="00EA442B" w14:paraId="10DEECCF" w14:textId="77777777" w:rsidTr="00EA442B">
        <w:trPr>
          <w:trHeight w:val="430"/>
          <w:jc w:val="center"/>
        </w:trPr>
        <w:tc>
          <w:tcPr>
            <w:tcW w:w="38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E33F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7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CD078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35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64C8F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0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3CFE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1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D05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41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EB7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27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578CF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UNITÁRIO</w:t>
            </w:r>
          </w:p>
        </w:tc>
        <w:tc>
          <w:tcPr>
            <w:tcW w:w="815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89BD5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EA442B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TOTAL</w:t>
            </w:r>
          </w:p>
        </w:tc>
      </w:tr>
      <w:tr w:rsidR="00EA442B" w:rsidRPr="00EA442B" w14:paraId="37E7B919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F7E0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33DD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447384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8D23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Acém Moído / Picado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5C27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2A03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8DB96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3.659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CC429" w14:textId="17824CD4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E3B59" w14:textId="16C4D093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140C6F9A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4BFF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60075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447493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C878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Bucho Bovino (Cortado em tiras)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75B80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DE5B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34BE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3478F" w14:textId="726F35B0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D4211" w14:textId="7CCA280B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7AEDB996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2303A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0ED4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447733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B65DA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Carne Seca (Coxão Mole) (Fatiada)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F4AB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22540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BC8C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779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1C9BD" w14:textId="4ECCB6EE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53CE4" w14:textId="2F6B9F58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290B34A5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5A9A1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93BF6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447741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E283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Costela Suína Salgada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A2D70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DD888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8D81D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7958B" w14:textId="78F66653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0DA80" w14:textId="1E9298A3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5FF9C506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F771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9267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447429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687E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Coxão Mole (Chã em Bife)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800A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EFEA8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C5F00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2.993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57964" w14:textId="35D924F3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EA481" w14:textId="1FC07870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368C605F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86C85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7EF0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447487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9A8AD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Fígado Bovino (Bife)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8B31D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C373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E8D4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284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F7A6C" w14:textId="3C1B0B5C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84498" w14:textId="666B43F5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13AF60CA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9FE98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8DE25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447442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EEB8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Lagarto Plano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DD1AA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12EC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bookmarkStart w:id="0" w:name="__DdeLink__1844_662175324"/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  <w:bookmarkEnd w:id="0"/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BDE0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1.837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1C806" w14:textId="44A71DA4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37654" w14:textId="748F9DD6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4C69A1F3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0EAEA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1026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449182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6ED4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Linguiça Calabresa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8D8E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65DFA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018E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291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87B5B" w14:textId="726522D0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154A8" w14:textId="5A290301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2ABF73CA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6B6E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47F28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447715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F124D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Linguiça Fina de Porco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DD59D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A00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F3A81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42F2C" w14:textId="61C345D4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26953" w14:textId="2CF58385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583871ED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9CFBF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3912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449182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54D6D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Linguiça Paio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845E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DCF8A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F8BD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4A579" w14:textId="035AFC3D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D0228" w14:textId="1B5ABEEB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6A365B5B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7702F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781C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480368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BA7A8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Linguiça de Pernil (Grossa)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BC07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4107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880A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C047E" w14:textId="04C1BBA3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54BB6" w14:textId="548B72D8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731CD38F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BB4E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7217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447871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C74A8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Lombo Suíno Resfriado (Bife)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40601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3E50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E56C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757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32631" w14:textId="439A1EF2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D1E36" w14:textId="174816A9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3761D201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CFBE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lastRenderedPageBreak/>
              <w:t>13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8969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447744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54E16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Lombo Suíno Salgado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15CCF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26198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6C961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279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85AD0" w14:textId="0473F4EB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0CFD4" w14:textId="0AA203AF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40DC6D8F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24FF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2D49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444782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30D4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Mortadela (Fatiada)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16E3A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E9690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2F6F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85338" w14:textId="3F0CC62B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D52BF" w14:textId="6F879284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7EADE099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3F0A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4DBA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447496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ADE4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Músculo Bovino (Cubo)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EDA88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273D6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2D02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539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93CB8" w14:textId="75E5C7A4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B27AD" w14:textId="681B2EF8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488FD538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5C18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FF12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447450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2C5A0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Patinho Bovino (Bife)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452E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D689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17E2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1.822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1AB8F" w14:textId="3A1FAE98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F5D6C" w14:textId="0B28DFD5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3333BBEC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3AF2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2E43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447395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9567D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Peito Bovino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7CAB5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85EA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4829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409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2A4BD" w14:textId="1750A23D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69DE2" w14:textId="6C79CA3E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2E871E80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D17E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A406D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447597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64AB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Peito de Frango com Osso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D6CB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0D6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B656F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2.206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F1E53" w14:textId="65F8741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B4F8A" w14:textId="0B6CBF6D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2B59739A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9E54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D80ED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447595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DD6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Peito de Frango sem Osso e sem Pele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5F2C3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F191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1DFD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2.526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62C0D" w14:textId="6646B11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4D7D9" w14:textId="078A78BD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67E80B05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4B7A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58FC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447793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99B8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Peito de Peru (Fatiado)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0B33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8BDD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6DD8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D85BF" w14:textId="6CBA33B1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0B40D" w14:textId="4104B5AB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2C5C60F6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BB6C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FC2B8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448897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DB8D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Peixe (Filé de Merluza) Congelado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86865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9BA30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8B8E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1.451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B2EBE" w14:textId="347056B4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D1646" w14:textId="3E5DED96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41F78CAB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7590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AF7FD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447524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8ADA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Pernil Suíno sem Osso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ACC8A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5A10D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03E2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969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DFEA4" w14:textId="272C3AA2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EBF8E" w14:textId="54BB0E9B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78C1FC15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C4D0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47F6E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447774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97009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Presunto sem capa de gordura (Fatiada)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BD146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8599F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317E1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866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7FAF7" w14:textId="277CB2A8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3A29B" w14:textId="66D22906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09775062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0A17F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06651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447720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221D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Salsicha Tipo Hot Dog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83A7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71A5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AE0F6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134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51749" w14:textId="7A5116E6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AFDCB" w14:textId="75DEAAF3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14273E47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367D7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36B56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447632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99FFA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Sobrecoxa de Frango sem Pele e sem Osso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B1C9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41CA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CFA8D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4.327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EE07" w14:textId="54F807E2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C77A8" w14:textId="13E861AE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7E048FBD" w14:textId="77777777" w:rsidTr="00EA442B">
        <w:trPr>
          <w:trHeight w:hRule="exact" w:val="508"/>
          <w:jc w:val="center"/>
        </w:trPr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CDFE4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60D35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447666</w:t>
            </w:r>
          </w:p>
        </w:tc>
        <w:tc>
          <w:tcPr>
            <w:tcW w:w="135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5B33A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Toucinho Defumado (Bacon)</w:t>
            </w:r>
          </w:p>
        </w:tc>
        <w:tc>
          <w:tcPr>
            <w:tcW w:w="5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96D0C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928F2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49F9B" w14:textId="77777777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sz w:val="22"/>
                <w:szCs w:val="22"/>
                <w:lang w:eastAsia="en-US"/>
              </w:rPr>
              <w:t>416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BF964" w14:textId="76FF8BEF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B4361" w14:textId="4A53415E" w:rsidR="00EA442B" w:rsidRPr="00EA442B" w:rsidRDefault="00EA442B" w:rsidP="00EA442B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EA442B" w:rsidRPr="00EA442B" w14:paraId="04B65B4D" w14:textId="77777777" w:rsidTr="00EA442B">
        <w:trPr>
          <w:trHeight w:hRule="exact" w:val="689"/>
          <w:jc w:val="center"/>
        </w:trPr>
        <w:tc>
          <w:tcPr>
            <w:tcW w:w="4185" w:type="pct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4C03" w14:textId="77777777" w:rsidR="00EA442B" w:rsidRPr="00EA442B" w:rsidRDefault="00EA442B" w:rsidP="00EA442B">
            <w:pPr>
              <w:suppressAutoHyphens/>
              <w:autoSpaceDN w:val="0"/>
              <w:spacing w:line="259" w:lineRule="auto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  <w:r w:rsidRPr="00EA442B"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8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FB66E" w14:textId="44A85965" w:rsidR="00EA442B" w:rsidRPr="00EA442B" w:rsidRDefault="00EA442B" w:rsidP="00EA442B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EA7E2" w14:textId="77777777" w:rsidR="001466E7" w:rsidRDefault="001466E7" w:rsidP="007A67F8">
      <w:r>
        <w:separator/>
      </w:r>
    </w:p>
  </w:endnote>
  <w:endnote w:type="continuationSeparator" w:id="0">
    <w:p w14:paraId="718C182A" w14:textId="77777777" w:rsidR="001466E7" w:rsidRDefault="001466E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7A8E3" w14:textId="77777777" w:rsidR="001466E7" w:rsidRDefault="001466E7" w:rsidP="007A67F8">
      <w:r>
        <w:separator/>
      </w:r>
    </w:p>
  </w:footnote>
  <w:footnote w:type="continuationSeparator" w:id="0">
    <w:p w14:paraId="7C03BAF1" w14:textId="77777777" w:rsidR="001466E7" w:rsidRDefault="001466E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0F8B321C" w:rsidR="007A67F8" w:rsidRPr="00B01F04" w:rsidRDefault="00EA442B" w:rsidP="0012526A">
    <w:pPr>
      <w:suppressAutoHyphens/>
      <w:ind w:left="426" w:firstLine="0"/>
      <w:jc w:val="left"/>
    </w:pPr>
    <w:r w:rsidRPr="00EA442B">
      <w:rPr>
        <w:noProof/>
        <w:szCs w:val="24"/>
      </w:rPr>
      <w:drawing>
        <wp:anchor distT="0" distB="0" distL="114300" distR="114300" simplePos="0" relativeHeight="251664384" behindDoc="0" locked="0" layoutInCell="1" allowOverlap="1" wp14:anchorId="6A0E1AE2" wp14:editId="61F318D7">
          <wp:simplePos x="0" y="0"/>
          <wp:positionH relativeFrom="column">
            <wp:posOffset>-125046</wp:posOffset>
          </wp:positionH>
          <wp:positionV relativeFrom="paragraph">
            <wp:posOffset>-8500</wp:posOffset>
          </wp:positionV>
          <wp:extent cx="3438525" cy="762000"/>
          <wp:effectExtent l="0" t="0" r="0" b="0"/>
          <wp:wrapTopAndBottom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820B0"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203DC19E">
              <wp:simplePos x="0" y="0"/>
              <wp:positionH relativeFrom="column">
                <wp:posOffset>4010191</wp:posOffset>
              </wp:positionH>
              <wp:positionV relativeFrom="paragraph">
                <wp:posOffset>135448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536C7529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</w:t>
                          </w:r>
                          <w:r w:rsidR="00EA442B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4928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/2023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15.75pt;margin-top:10.6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" strokeweight=".26mm">
              <v:stroke joinstyle="round"/>
              <v:textbox>
                <w:txbxContent>
                  <w:p w14:paraId="7E602C12" w14:textId="536C7529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</w:t>
                    </w:r>
                    <w:r w:rsidR="00EA442B">
                      <w:rPr>
                        <w:rFonts w:cs="Calibri"/>
                        <w:sz w:val="20"/>
                        <w:szCs w:val="20"/>
                      </w:rPr>
                      <w:t xml:space="preserve"> 4928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/2023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E5112"/>
    <w:rsid w:val="000F30D7"/>
    <w:rsid w:val="00102F5F"/>
    <w:rsid w:val="0012526A"/>
    <w:rsid w:val="00135D9D"/>
    <w:rsid w:val="001466E7"/>
    <w:rsid w:val="0015523D"/>
    <w:rsid w:val="001F012D"/>
    <w:rsid w:val="002144FB"/>
    <w:rsid w:val="002B31BD"/>
    <w:rsid w:val="002D2646"/>
    <w:rsid w:val="002D4136"/>
    <w:rsid w:val="002E4B40"/>
    <w:rsid w:val="00304B0B"/>
    <w:rsid w:val="003372C1"/>
    <w:rsid w:val="00367C33"/>
    <w:rsid w:val="00375A56"/>
    <w:rsid w:val="00376045"/>
    <w:rsid w:val="00387F60"/>
    <w:rsid w:val="0039050B"/>
    <w:rsid w:val="00446624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6F5F3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11C85"/>
    <w:rsid w:val="00B12576"/>
    <w:rsid w:val="00B659CB"/>
    <w:rsid w:val="00B77E71"/>
    <w:rsid w:val="00B8036D"/>
    <w:rsid w:val="00B821F8"/>
    <w:rsid w:val="00BA5E81"/>
    <w:rsid w:val="00BE4605"/>
    <w:rsid w:val="00BF5CD1"/>
    <w:rsid w:val="00BF7745"/>
    <w:rsid w:val="00C00FF8"/>
    <w:rsid w:val="00C6759F"/>
    <w:rsid w:val="00C776CB"/>
    <w:rsid w:val="00C8338D"/>
    <w:rsid w:val="00CE7D0D"/>
    <w:rsid w:val="00D05146"/>
    <w:rsid w:val="00D510B4"/>
    <w:rsid w:val="00D577F2"/>
    <w:rsid w:val="00D820B0"/>
    <w:rsid w:val="00DB3634"/>
    <w:rsid w:val="00DB5059"/>
    <w:rsid w:val="00DB581C"/>
    <w:rsid w:val="00DD6E60"/>
    <w:rsid w:val="00DE34D5"/>
    <w:rsid w:val="00E27483"/>
    <w:rsid w:val="00E46A51"/>
    <w:rsid w:val="00E71587"/>
    <w:rsid w:val="00EA442B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460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Rosane</cp:lastModifiedBy>
  <cp:revision>2</cp:revision>
  <cp:lastPrinted>2022-12-21T19:41:00Z</cp:lastPrinted>
  <dcterms:created xsi:type="dcterms:W3CDTF">2021-05-27T14:26:00Z</dcterms:created>
  <dcterms:modified xsi:type="dcterms:W3CDTF">2023-08-24T19:14:00Z</dcterms:modified>
</cp:coreProperties>
</file>